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FC" w:rsidRPr="007F00FC" w:rsidRDefault="007F00FC" w:rsidP="00EF12BD">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7F00FC">
        <w:rPr>
          <w:rFonts w:ascii="Arial" w:hAnsi="Arial" w:cs="Arial"/>
          <w:bCs/>
          <w:spacing w:val="-3"/>
          <w:sz w:val="22"/>
          <w:szCs w:val="22"/>
        </w:rPr>
        <w:t>Queensland will transition to the N</w:t>
      </w:r>
      <w:r w:rsidR="00AA0024">
        <w:rPr>
          <w:rFonts w:ascii="Arial" w:hAnsi="Arial" w:cs="Arial"/>
          <w:bCs/>
          <w:spacing w:val="-3"/>
          <w:sz w:val="22"/>
          <w:szCs w:val="22"/>
        </w:rPr>
        <w:t>ational Disability Insurance Scheme (N</w:t>
      </w:r>
      <w:r w:rsidRPr="007F00FC">
        <w:rPr>
          <w:rFonts w:ascii="Arial" w:hAnsi="Arial" w:cs="Arial"/>
          <w:bCs/>
          <w:spacing w:val="-3"/>
          <w:sz w:val="22"/>
          <w:szCs w:val="22"/>
        </w:rPr>
        <w:t>DIS</w:t>
      </w:r>
      <w:r w:rsidR="00AA0024">
        <w:rPr>
          <w:rFonts w:ascii="Arial" w:hAnsi="Arial" w:cs="Arial"/>
          <w:bCs/>
          <w:spacing w:val="-3"/>
          <w:sz w:val="22"/>
          <w:szCs w:val="22"/>
        </w:rPr>
        <w:t>)</w:t>
      </w:r>
      <w:r w:rsidRPr="007F00FC">
        <w:rPr>
          <w:rFonts w:ascii="Arial" w:hAnsi="Arial" w:cs="Arial"/>
          <w:bCs/>
          <w:spacing w:val="-3"/>
          <w:sz w:val="22"/>
          <w:szCs w:val="22"/>
        </w:rPr>
        <w:t xml:space="preserve"> from 2016 with full implementation due by 1 July 2019. </w:t>
      </w:r>
      <w:r>
        <w:rPr>
          <w:rFonts w:ascii="Arial" w:hAnsi="Arial" w:cs="Arial"/>
          <w:bCs/>
          <w:spacing w:val="-3"/>
          <w:sz w:val="22"/>
          <w:szCs w:val="22"/>
        </w:rPr>
        <w:t xml:space="preserve"> </w:t>
      </w:r>
      <w:r w:rsidRPr="007F00FC">
        <w:rPr>
          <w:rFonts w:ascii="Arial" w:hAnsi="Arial" w:cs="Arial"/>
          <w:bCs/>
          <w:spacing w:val="-3"/>
          <w:sz w:val="22"/>
          <w:szCs w:val="22"/>
        </w:rPr>
        <w:t xml:space="preserve">As part of Queensland’s readiness, the </w:t>
      </w:r>
      <w:r w:rsidR="00BF369A">
        <w:rPr>
          <w:rFonts w:ascii="Arial" w:hAnsi="Arial" w:cs="Arial"/>
          <w:bCs/>
          <w:spacing w:val="-3"/>
          <w:sz w:val="22"/>
          <w:szCs w:val="22"/>
        </w:rPr>
        <w:t>g</w:t>
      </w:r>
      <w:r w:rsidR="001D006E">
        <w:rPr>
          <w:rFonts w:ascii="Arial" w:hAnsi="Arial" w:cs="Arial"/>
          <w:bCs/>
          <w:spacing w:val="-3"/>
          <w:sz w:val="22"/>
          <w:szCs w:val="22"/>
        </w:rPr>
        <w:t xml:space="preserve">overnment is reviewing </w:t>
      </w:r>
      <w:r w:rsidR="00BF369A">
        <w:rPr>
          <w:rFonts w:ascii="Arial" w:hAnsi="Arial" w:cs="Arial"/>
          <w:bCs/>
          <w:spacing w:val="-3"/>
          <w:sz w:val="22"/>
          <w:szCs w:val="22"/>
        </w:rPr>
        <w:t xml:space="preserve">Queensland Government </w:t>
      </w:r>
      <w:r w:rsidR="001D006E">
        <w:rPr>
          <w:rFonts w:ascii="Arial" w:hAnsi="Arial" w:cs="Arial"/>
          <w:bCs/>
          <w:spacing w:val="-3"/>
          <w:sz w:val="22"/>
          <w:szCs w:val="22"/>
        </w:rPr>
        <w:t xml:space="preserve">legislation </w:t>
      </w:r>
      <w:r w:rsidRPr="007F00FC">
        <w:rPr>
          <w:rFonts w:ascii="Arial" w:hAnsi="Arial" w:cs="Arial"/>
          <w:bCs/>
          <w:spacing w:val="-3"/>
          <w:sz w:val="22"/>
          <w:szCs w:val="22"/>
        </w:rPr>
        <w:t>to ensure legislation enable</w:t>
      </w:r>
      <w:r w:rsidR="00AB349B">
        <w:rPr>
          <w:rFonts w:ascii="Arial" w:hAnsi="Arial" w:cs="Arial"/>
          <w:bCs/>
          <w:spacing w:val="-3"/>
          <w:sz w:val="22"/>
          <w:szCs w:val="22"/>
        </w:rPr>
        <w:t>s</w:t>
      </w:r>
      <w:r w:rsidRPr="007F00FC">
        <w:rPr>
          <w:rFonts w:ascii="Arial" w:hAnsi="Arial" w:cs="Arial"/>
          <w:bCs/>
          <w:spacing w:val="-3"/>
          <w:sz w:val="22"/>
          <w:szCs w:val="22"/>
        </w:rPr>
        <w:t xml:space="preserve"> and support</w:t>
      </w:r>
      <w:r w:rsidR="00AB349B">
        <w:rPr>
          <w:rFonts w:ascii="Arial" w:hAnsi="Arial" w:cs="Arial"/>
          <w:bCs/>
          <w:spacing w:val="-3"/>
          <w:sz w:val="22"/>
          <w:szCs w:val="22"/>
        </w:rPr>
        <w:t>s</w:t>
      </w:r>
      <w:r w:rsidRPr="007F00FC">
        <w:rPr>
          <w:rFonts w:ascii="Arial" w:hAnsi="Arial" w:cs="Arial"/>
          <w:bCs/>
          <w:spacing w:val="-3"/>
          <w:sz w:val="22"/>
          <w:szCs w:val="22"/>
        </w:rPr>
        <w:t xml:space="preserve"> transition to the NDIS and full scheme implementation in Queensland.</w:t>
      </w:r>
    </w:p>
    <w:p w:rsidR="007F00FC" w:rsidRPr="007F00FC" w:rsidRDefault="007F00FC" w:rsidP="00EF12BD">
      <w:pPr>
        <w:numPr>
          <w:ilvl w:val="0"/>
          <w:numId w:val="1"/>
        </w:numPr>
        <w:tabs>
          <w:tab w:val="clear" w:pos="720"/>
          <w:tab w:val="num" w:pos="360"/>
        </w:tabs>
        <w:spacing w:before="240"/>
        <w:ind w:left="360"/>
        <w:jc w:val="both"/>
        <w:rPr>
          <w:rFonts w:ascii="Arial" w:hAnsi="Arial" w:cs="Arial"/>
          <w:bCs/>
          <w:spacing w:val="-3"/>
          <w:sz w:val="22"/>
          <w:szCs w:val="22"/>
        </w:rPr>
      </w:pPr>
      <w:r w:rsidRPr="007F00FC">
        <w:rPr>
          <w:rFonts w:ascii="Arial" w:hAnsi="Arial" w:cs="Arial"/>
          <w:bCs/>
          <w:spacing w:val="-3"/>
          <w:sz w:val="22"/>
          <w:szCs w:val="22"/>
        </w:rPr>
        <w:t>This project involves two stages:</w:t>
      </w:r>
    </w:p>
    <w:p w:rsidR="007F00FC" w:rsidRPr="007F00FC" w:rsidRDefault="00AB349B" w:rsidP="00EB109A">
      <w:pPr>
        <w:pStyle w:val="ListParagraph"/>
        <w:numPr>
          <w:ilvl w:val="0"/>
          <w:numId w:val="4"/>
        </w:numPr>
        <w:spacing w:before="120"/>
        <w:ind w:hanging="357"/>
        <w:jc w:val="both"/>
        <w:rPr>
          <w:rFonts w:ascii="Arial" w:hAnsi="Arial" w:cs="Arial"/>
          <w:bCs/>
          <w:spacing w:val="-3"/>
          <w:sz w:val="22"/>
          <w:szCs w:val="22"/>
        </w:rPr>
      </w:pPr>
      <w:r>
        <w:rPr>
          <w:rFonts w:ascii="Arial" w:hAnsi="Arial" w:cs="Arial"/>
          <w:bCs/>
          <w:spacing w:val="-3"/>
          <w:sz w:val="22"/>
          <w:szCs w:val="22"/>
        </w:rPr>
        <w:t>Stage One</w:t>
      </w:r>
      <w:r w:rsidR="007F00FC" w:rsidRPr="007F00FC">
        <w:rPr>
          <w:rFonts w:ascii="Arial" w:hAnsi="Arial" w:cs="Arial"/>
          <w:bCs/>
          <w:spacing w:val="-3"/>
          <w:sz w:val="22"/>
          <w:szCs w:val="22"/>
        </w:rPr>
        <w:t xml:space="preserve"> (dual system) – this stage involves the review of legislation and supporting policies and procedures to facilitate commencement of transition to the NDIS from 2016.</w:t>
      </w:r>
    </w:p>
    <w:p w:rsidR="007F00FC" w:rsidRPr="007F00FC" w:rsidRDefault="007F00FC" w:rsidP="00EB109A">
      <w:pPr>
        <w:pStyle w:val="ListParagraph"/>
        <w:numPr>
          <w:ilvl w:val="0"/>
          <w:numId w:val="4"/>
        </w:numPr>
        <w:spacing w:before="120"/>
        <w:ind w:left="714" w:hanging="357"/>
        <w:contextualSpacing w:val="0"/>
        <w:jc w:val="both"/>
        <w:rPr>
          <w:rFonts w:ascii="Arial" w:hAnsi="Arial" w:cs="Arial"/>
          <w:bCs/>
          <w:spacing w:val="-3"/>
          <w:sz w:val="22"/>
          <w:szCs w:val="22"/>
        </w:rPr>
      </w:pPr>
      <w:r w:rsidRPr="007F00FC">
        <w:rPr>
          <w:rFonts w:ascii="Arial" w:hAnsi="Arial" w:cs="Arial"/>
          <w:bCs/>
          <w:spacing w:val="-3"/>
          <w:sz w:val="22"/>
          <w:szCs w:val="22"/>
        </w:rPr>
        <w:t xml:space="preserve">Stage </w:t>
      </w:r>
      <w:r w:rsidR="00AB349B">
        <w:rPr>
          <w:rFonts w:ascii="Arial" w:hAnsi="Arial" w:cs="Arial"/>
          <w:bCs/>
          <w:spacing w:val="-3"/>
          <w:sz w:val="22"/>
          <w:szCs w:val="22"/>
        </w:rPr>
        <w:t>Two</w:t>
      </w:r>
      <w:r w:rsidRPr="007F00FC">
        <w:rPr>
          <w:rFonts w:ascii="Arial" w:hAnsi="Arial" w:cs="Arial"/>
          <w:bCs/>
          <w:spacing w:val="-3"/>
          <w:sz w:val="22"/>
          <w:szCs w:val="22"/>
        </w:rPr>
        <w:t xml:space="preserve"> (full scheme) – this stage involves preparation to ensure legislation, policies and procedures in Queensland are able to support full scheme roll out from 1 July 2019.</w:t>
      </w:r>
    </w:p>
    <w:p w:rsidR="007F00FC" w:rsidRPr="007F00FC" w:rsidRDefault="007F00FC" w:rsidP="00EF12BD">
      <w:pPr>
        <w:numPr>
          <w:ilvl w:val="0"/>
          <w:numId w:val="1"/>
        </w:numPr>
        <w:tabs>
          <w:tab w:val="clear" w:pos="720"/>
          <w:tab w:val="num" w:pos="360"/>
        </w:tabs>
        <w:spacing w:before="240"/>
        <w:ind w:left="360"/>
        <w:jc w:val="both"/>
        <w:rPr>
          <w:rFonts w:ascii="Arial" w:hAnsi="Arial" w:cs="Arial"/>
          <w:bCs/>
          <w:spacing w:val="-3"/>
          <w:sz w:val="22"/>
          <w:szCs w:val="22"/>
        </w:rPr>
      </w:pPr>
      <w:r w:rsidRPr="007F00FC">
        <w:rPr>
          <w:rFonts w:ascii="Arial" w:hAnsi="Arial" w:cs="Arial"/>
          <w:bCs/>
          <w:spacing w:val="-3"/>
          <w:sz w:val="22"/>
          <w:szCs w:val="22"/>
        </w:rPr>
        <w:t xml:space="preserve">This is Stage One which involves progression of the critical and essential amendments required to support and enable transition to the NDIS in Queensland. Through the review, it has been identified that </w:t>
      </w:r>
      <w:r w:rsidR="006777CF">
        <w:rPr>
          <w:rFonts w:ascii="Arial" w:hAnsi="Arial" w:cs="Arial"/>
          <w:bCs/>
          <w:spacing w:val="-3"/>
          <w:sz w:val="22"/>
          <w:szCs w:val="22"/>
        </w:rPr>
        <w:t xml:space="preserve">most of the </w:t>
      </w:r>
      <w:r w:rsidRPr="007F00FC">
        <w:rPr>
          <w:rFonts w:ascii="Arial" w:hAnsi="Arial" w:cs="Arial"/>
          <w:bCs/>
          <w:spacing w:val="-3"/>
          <w:sz w:val="22"/>
          <w:szCs w:val="22"/>
        </w:rPr>
        <w:t>amendments required relate to the operation of Queensland’s quality and safeguards system.</w:t>
      </w:r>
    </w:p>
    <w:p w:rsidR="00133FB7" w:rsidRPr="00133FB7" w:rsidRDefault="00133FB7" w:rsidP="00EF12B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Pr="005E346D">
        <w:rPr>
          <w:rFonts w:ascii="Arial" w:hAnsi="Arial" w:cs="Arial"/>
          <w:bCs/>
          <w:spacing w:val="-3"/>
          <w:sz w:val="22"/>
          <w:szCs w:val="22"/>
        </w:rPr>
        <w:t xml:space="preserve">he </w:t>
      </w:r>
      <w:r w:rsidR="007F00FC">
        <w:rPr>
          <w:rFonts w:ascii="Arial" w:hAnsi="Arial" w:cs="Arial"/>
          <w:bCs/>
          <w:spacing w:val="-3"/>
          <w:sz w:val="22"/>
          <w:szCs w:val="22"/>
        </w:rPr>
        <w:t>Disability Services and Other Legislation Amendment</w:t>
      </w:r>
      <w:r w:rsidR="00EB109A">
        <w:rPr>
          <w:rFonts w:ascii="Arial" w:hAnsi="Arial" w:cs="Arial"/>
          <w:bCs/>
          <w:spacing w:val="-3"/>
          <w:sz w:val="22"/>
          <w:szCs w:val="22"/>
        </w:rPr>
        <w:t xml:space="preserve"> Bill 2015 </w:t>
      </w:r>
      <w:r w:rsidR="00DE4181">
        <w:rPr>
          <w:rFonts w:ascii="Arial" w:hAnsi="Arial" w:cs="Arial"/>
          <w:bCs/>
          <w:spacing w:val="-3"/>
          <w:sz w:val="22"/>
          <w:szCs w:val="22"/>
        </w:rPr>
        <w:t xml:space="preserve">gives effect to </w:t>
      </w:r>
      <w:r w:rsidR="00CE3838">
        <w:rPr>
          <w:rFonts w:ascii="Arial" w:hAnsi="Arial" w:cs="Arial"/>
          <w:bCs/>
          <w:spacing w:val="-3"/>
          <w:sz w:val="22"/>
          <w:szCs w:val="22"/>
        </w:rPr>
        <w:t xml:space="preserve">the </w:t>
      </w:r>
      <w:r w:rsidR="007F00FC">
        <w:rPr>
          <w:rFonts w:ascii="Arial" w:hAnsi="Arial" w:cs="Arial"/>
          <w:bCs/>
          <w:spacing w:val="-3"/>
          <w:sz w:val="22"/>
          <w:szCs w:val="22"/>
        </w:rPr>
        <w:t>following key policy changes</w:t>
      </w:r>
      <w:r w:rsidRPr="00133FB7">
        <w:rPr>
          <w:rFonts w:ascii="Arial" w:hAnsi="Arial" w:cs="Arial"/>
          <w:bCs/>
          <w:spacing w:val="-3"/>
          <w:sz w:val="22"/>
          <w:szCs w:val="22"/>
        </w:rPr>
        <w:t>:</w:t>
      </w:r>
    </w:p>
    <w:p w:rsidR="007F00FC" w:rsidRPr="007F00FC" w:rsidRDefault="007F00FC" w:rsidP="00EB109A">
      <w:pPr>
        <w:pStyle w:val="ListParagraph"/>
        <w:numPr>
          <w:ilvl w:val="0"/>
          <w:numId w:val="4"/>
        </w:numPr>
        <w:spacing w:before="120"/>
        <w:ind w:hanging="357"/>
        <w:jc w:val="both"/>
        <w:rPr>
          <w:rFonts w:ascii="Arial" w:hAnsi="Arial" w:cs="Arial"/>
          <w:bCs/>
          <w:spacing w:val="-3"/>
          <w:sz w:val="22"/>
          <w:szCs w:val="22"/>
        </w:rPr>
      </w:pPr>
      <w:r w:rsidRPr="007F00FC">
        <w:rPr>
          <w:rFonts w:ascii="Arial" w:hAnsi="Arial" w:cs="Arial"/>
          <w:bCs/>
          <w:spacing w:val="-3"/>
          <w:sz w:val="22"/>
          <w:szCs w:val="22"/>
        </w:rPr>
        <w:t xml:space="preserve">extending the application of safeguards to non-government disability service providers that are no longer funded by </w:t>
      </w:r>
      <w:r w:rsidR="00AB349B">
        <w:rPr>
          <w:rFonts w:ascii="Arial" w:hAnsi="Arial" w:cs="Arial"/>
          <w:bCs/>
          <w:spacing w:val="-3"/>
          <w:sz w:val="22"/>
          <w:szCs w:val="22"/>
        </w:rPr>
        <w:t>DCCSDS</w:t>
      </w:r>
      <w:r w:rsidRPr="007F00FC">
        <w:rPr>
          <w:rFonts w:ascii="Arial" w:hAnsi="Arial" w:cs="Arial"/>
          <w:bCs/>
          <w:spacing w:val="-3"/>
          <w:sz w:val="22"/>
          <w:szCs w:val="22"/>
        </w:rPr>
        <w:t xml:space="preserve"> but receive funding through an N</w:t>
      </w:r>
      <w:r w:rsidR="00EF12BD">
        <w:rPr>
          <w:rFonts w:ascii="Arial" w:hAnsi="Arial" w:cs="Arial"/>
          <w:bCs/>
          <w:spacing w:val="-3"/>
          <w:sz w:val="22"/>
          <w:szCs w:val="22"/>
        </w:rPr>
        <w:t>DIS participant’s approved plan</w:t>
      </w:r>
      <w:r w:rsidRPr="007F00FC">
        <w:rPr>
          <w:rFonts w:ascii="Arial" w:hAnsi="Arial" w:cs="Arial"/>
          <w:bCs/>
          <w:spacing w:val="-3"/>
          <w:sz w:val="22"/>
          <w:szCs w:val="22"/>
        </w:rPr>
        <w:t xml:space="preserve"> </w:t>
      </w:r>
    </w:p>
    <w:p w:rsidR="007F00FC" w:rsidRPr="007F00FC" w:rsidRDefault="007F00FC" w:rsidP="00EB109A">
      <w:pPr>
        <w:pStyle w:val="ListParagraph"/>
        <w:numPr>
          <w:ilvl w:val="0"/>
          <w:numId w:val="4"/>
        </w:numPr>
        <w:spacing w:before="120"/>
        <w:ind w:left="714" w:hanging="357"/>
        <w:contextualSpacing w:val="0"/>
        <w:jc w:val="both"/>
        <w:rPr>
          <w:rFonts w:ascii="Arial" w:hAnsi="Arial" w:cs="Arial"/>
          <w:bCs/>
          <w:spacing w:val="-3"/>
          <w:sz w:val="22"/>
          <w:szCs w:val="22"/>
        </w:rPr>
      </w:pPr>
      <w:r w:rsidRPr="007F00FC">
        <w:rPr>
          <w:rFonts w:ascii="Arial" w:hAnsi="Arial" w:cs="Arial"/>
          <w:bCs/>
          <w:spacing w:val="-3"/>
          <w:sz w:val="22"/>
          <w:szCs w:val="22"/>
        </w:rPr>
        <w:t xml:space="preserve">introducing monitoring and investigative provisions to allow </w:t>
      </w:r>
      <w:r w:rsidR="006777CF">
        <w:rPr>
          <w:rFonts w:ascii="Arial" w:hAnsi="Arial" w:cs="Arial"/>
          <w:bCs/>
          <w:spacing w:val="-3"/>
          <w:sz w:val="22"/>
          <w:szCs w:val="22"/>
        </w:rPr>
        <w:t>DCCSDS</w:t>
      </w:r>
      <w:r w:rsidRPr="007F00FC">
        <w:rPr>
          <w:rFonts w:ascii="Arial" w:hAnsi="Arial" w:cs="Arial"/>
          <w:bCs/>
          <w:spacing w:val="-3"/>
          <w:sz w:val="22"/>
          <w:szCs w:val="22"/>
        </w:rPr>
        <w:t xml:space="preserve"> to monitor the compliance of NDIS non-government disability service providers with certain safeguards, to protect NDIS participant</w:t>
      </w:r>
      <w:r w:rsidR="00EF12BD">
        <w:rPr>
          <w:rFonts w:ascii="Arial" w:hAnsi="Arial" w:cs="Arial"/>
          <w:bCs/>
          <w:spacing w:val="-3"/>
          <w:sz w:val="22"/>
          <w:szCs w:val="22"/>
        </w:rPr>
        <w:t>s receiving disability services</w:t>
      </w:r>
    </w:p>
    <w:p w:rsidR="007F00FC" w:rsidRPr="007F00FC" w:rsidRDefault="007F00FC" w:rsidP="00EB109A">
      <w:pPr>
        <w:pStyle w:val="ListParagraph"/>
        <w:numPr>
          <w:ilvl w:val="0"/>
          <w:numId w:val="4"/>
        </w:numPr>
        <w:spacing w:before="120"/>
        <w:ind w:left="714" w:hanging="357"/>
        <w:contextualSpacing w:val="0"/>
        <w:jc w:val="both"/>
        <w:rPr>
          <w:rFonts w:ascii="Arial" w:hAnsi="Arial" w:cs="Arial"/>
          <w:bCs/>
          <w:spacing w:val="-3"/>
          <w:sz w:val="22"/>
          <w:szCs w:val="22"/>
        </w:rPr>
      </w:pPr>
      <w:r w:rsidRPr="007F00FC">
        <w:rPr>
          <w:rFonts w:ascii="Arial" w:hAnsi="Arial" w:cs="Arial"/>
          <w:bCs/>
          <w:spacing w:val="-3"/>
          <w:sz w:val="22"/>
          <w:szCs w:val="22"/>
        </w:rPr>
        <w:t>providing for DCCSDS to request identifiable client information from other agencies for the sole purpose of reconciliation by DCCSDS against NDIA invoices</w:t>
      </w:r>
    </w:p>
    <w:p w:rsidR="007F00FC" w:rsidRPr="007F00FC" w:rsidRDefault="007F00FC" w:rsidP="00EB109A">
      <w:pPr>
        <w:pStyle w:val="ListParagraph"/>
        <w:numPr>
          <w:ilvl w:val="0"/>
          <w:numId w:val="4"/>
        </w:numPr>
        <w:spacing w:before="120"/>
        <w:ind w:left="714" w:hanging="357"/>
        <w:contextualSpacing w:val="0"/>
        <w:jc w:val="both"/>
        <w:rPr>
          <w:rFonts w:ascii="Arial" w:hAnsi="Arial" w:cs="Arial"/>
          <w:bCs/>
          <w:spacing w:val="-3"/>
          <w:sz w:val="22"/>
          <w:szCs w:val="22"/>
        </w:rPr>
      </w:pPr>
      <w:r w:rsidRPr="007F00FC">
        <w:rPr>
          <w:rFonts w:ascii="Arial" w:hAnsi="Arial" w:cs="Arial"/>
          <w:bCs/>
          <w:spacing w:val="-3"/>
          <w:sz w:val="22"/>
          <w:szCs w:val="22"/>
        </w:rPr>
        <w:t xml:space="preserve">redefining the term ‘visitable site’ under the </w:t>
      </w:r>
      <w:r w:rsidRPr="007F00FC">
        <w:rPr>
          <w:rFonts w:ascii="Arial" w:hAnsi="Arial" w:cs="Arial"/>
          <w:bCs/>
          <w:i/>
          <w:spacing w:val="-3"/>
          <w:sz w:val="22"/>
          <w:szCs w:val="22"/>
        </w:rPr>
        <w:t xml:space="preserve">Public Guardian </w:t>
      </w:r>
      <w:r>
        <w:rPr>
          <w:rFonts w:ascii="Arial" w:hAnsi="Arial" w:cs="Arial"/>
          <w:bCs/>
          <w:i/>
          <w:spacing w:val="-3"/>
          <w:sz w:val="22"/>
          <w:szCs w:val="22"/>
        </w:rPr>
        <w:t>Act 2014</w:t>
      </w:r>
      <w:r w:rsidRPr="007F00FC">
        <w:rPr>
          <w:rFonts w:ascii="Arial" w:hAnsi="Arial" w:cs="Arial"/>
          <w:bCs/>
          <w:spacing w:val="-3"/>
          <w:sz w:val="22"/>
          <w:szCs w:val="22"/>
        </w:rPr>
        <w:t xml:space="preserve"> to permit community visitors to visit sites in which an NDIS participant is receiving supports funded throug</w:t>
      </w:r>
      <w:r w:rsidR="00EF12BD">
        <w:rPr>
          <w:rFonts w:ascii="Arial" w:hAnsi="Arial" w:cs="Arial"/>
          <w:bCs/>
          <w:spacing w:val="-3"/>
          <w:sz w:val="22"/>
          <w:szCs w:val="22"/>
        </w:rPr>
        <w:t>h a participant’s approved plan</w:t>
      </w:r>
    </w:p>
    <w:p w:rsidR="007F00FC" w:rsidRPr="007F00FC" w:rsidRDefault="007F00FC" w:rsidP="00EB109A">
      <w:pPr>
        <w:pStyle w:val="ListParagraph"/>
        <w:numPr>
          <w:ilvl w:val="0"/>
          <w:numId w:val="4"/>
        </w:numPr>
        <w:spacing w:before="120"/>
        <w:ind w:left="714" w:hanging="357"/>
        <w:contextualSpacing w:val="0"/>
        <w:jc w:val="both"/>
        <w:rPr>
          <w:rFonts w:ascii="Arial" w:hAnsi="Arial" w:cs="Arial"/>
          <w:bCs/>
          <w:spacing w:val="-3"/>
          <w:sz w:val="22"/>
          <w:szCs w:val="22"/>
        </w:rPr>
      </w:pPr>
      <w:r w:rsidRPr="007F00FC">
        <w:rPr>
          <w:rFonts w:ascii="Arial" w:hAnsi="Arial" w:cs="Arial"/>
          <w:bCs/>
          <w:spacing w:val="-3"/>
          <w:sz w:val="22"/>
          <w:szCs w:val="22"/>
        </w:rPr>
        <w:t xml:space="preserve">expanding the definition of ‘death in care’ under the </w:t>
      </w:r>
      <w:r w:rsidRPr="007F00FC">
        <w:rPr>
          <w:rFonts w:ascii="Arial" w:hAnsi="Arial" w:cs="Arial"/>
          <w:bCs/>
          <w:i/>
          <w:spacing w:val="-3"/>
          <w:sz w:val="22"/>
          <w:szCs w:val="22"/>
        </w:rPr>
        <w:t>Coroners Act 2003</w:t>
      </w:r>
      <w:r w:rsidRPr="007F00FC">
        <w:rPr>
          <w:rFonts w:ascii="Arial" w:hAnsi="Arial" w:cs="Arial"/>
          <w:bCs/>
          <w:spacing w:val="-3"/>
          <w:sz w:val="22"/>
          <w:szCs w:val="22"/>
        </w:rPr>
        <w:t xml:space="preserve"> to cover NDIS participants accessing accommodation services funded through a participant’s approved plan</w:t>
      </w:r>
      <w:r w:rsidR="00EB109A">
        <w:rPr>
          <w:rFonts w:ascii="Arial" w:hAnsi="Arial" w:cs="Arial"/>
          <w:bCs/>
          <w:spacing w:val="-3"/>
          <w:sz w:val="22"/>
          <w:szCs w:val="22"/>
        </w:rPr>
        <w:t>.</w:t>
      </w:r>
    </w:p>
    <w:p w:rsidR="005E346D" w:rsidRPr="005E346D" w:rsidRDefault="005E346D" w:rsidP="00EF12BD">
      <w:pPr>
        <w:numPr>
          <w:ilvl w:val="0"/>
          <w:numId w:val="1"/>
        </w:numPr>
        <w:tabs>
          <w:tab w:val="clear" w:pos="720"/>
          <w:tab w:val="num" w:pos="360"/>
        </w:tabs>
        <w:spacing w:before="240"/>
        <w:ind w:left="360"/>
        <w:jc w:val="both"/>
        <w:rPr>
          <w:rFonts w:ascii="Arial" w:hAnsi="Arial" w:cs="Arial"/>
          <w:bCs/>
          <w:spacing w:val="-3"/>
          <w:sz w:val="22"/>
          <w:szCs w:val="22"/>
        </w:rPr>
      </w:pPr>
      <w:r w:rsidRPr="005E346D">
        <w:rPr>
          <w:rFonts w:ascii="Arial" w:hAnsi="Arial" w:cs="Arial"/>
          <w:bCs/>
          <w:spacing w:val="-3"/>
          <w:sz w:val="22"/>
          <w:szCs w:val="22"/>
          <w:u w:val="single"/>
        </w:rPr>
        <w:t>Cabinet approved</w:t>
      </w:r>
      <w:r w:rsidRPr="005E346D">
        <w:rPr>
          <w:rFonts w:ascii="Arial" w:hAnsi="Arial" w:cs="Arial"/>
          <w:bCs/>
          <w:spacing w:val="-3"/>
          <w:sz w:val="22"/>
          <w:szCs w:val="22"/>
        </w:rPr>
        <w:t xml:space="preserve"> the introduction of the </w:t>
      </w:r>
      <w:r w:rsidR="007F00FC">
        <w:rPr>
          <w:rFonts w:ascii="Arial" w:hAnsi="Arial" w:cs="Arial"/>
          <w:bCs/>
          <w:spacing w:val="-3"/>
          <w:sz w:val="22"/>
          <w:szCs w:val="22"/>
        </w:rPr>
        <w:t>Disability Services and Other Legislation</w:t>
      </w:r>
      <w:r>
        <w:rPr>
          <w:rFonts w:ascii="Arial" w:hAnsi="Arial" w:cs="Arial"/>
          <w:bCs/>
          <w:spacing w:val="-3"/>
          <w:sz w:val="22"/>
          <w:szCs w:val="22"/>
        </w:rPr>
        <w:t xml:space="preserve"> Amendment Bill </w:t>
      </w:r>
      <w:r w:rsidR="00133FB7">
        <w:rPr>
          <w:rFonts w:ascii="Arial" w:hAnsi="Arial" w:cs="Arial"/>
          <w:bCs/>
          <w:spacing w:val="-3"/>
          <w:sz w:val="22"/>
          <w:szCs w:val="22"/>
        </w:rPr>
        <w:t xml:space="preserve">2015 </w:t>
      </w:r>
      <w:r w:rsidRPr="005E346D">
        <w:rPr>
          <w:rFonts w:ascii="Arial" w:hAnsi="Arial" w:cs="Arial"/>
          <w:bCs/>
          <w:spacing w:val="-3"/>
          <w:sz w:val="22"/>
          <w:szCs w:val="22"/>
        </w:rPr>
        <w:t>into the Legislative Assembly.</w:t>
      </w:r>
    </w:p>
    <w:p w:rsidR="005E346D" w:rsidRPr="005E346D" w:rsidRDefault="005E346D" w:rsidP="00453879">
      <w:pPr>
        <w:numPr>
          <w:ilvl w:val="0"/>
          <w:numId w:val="1"/>
        </w:numPr>
        <w:tabs>
          <w:tab w:val="clear" w:pos="720"/>
          <w:tab w:val="num" w:pos="360"/>
        </w:tabs>
        <w:spacing w:before="360"/>
        <w:ind w:left="360"/>
        <w:jc w:val="both"/>
        <w:rPr>
          <w:rFonts w:ascii="Arial" w:hAnsi="Arial" w:cs="Arial"/>
          <w:bCs/>
          <w:spacing w:val="-3"/>
          <w:sz w:val="22"/>
          <w:szCs w:val="22"/>
          <w:u w:val="single"/>
        </w:rPr>
      </w:pPr>
      <w:r w:rsidRPr="005E346D">
        <w:rPr>
          <w:rFonts w:ascii="Arial" w:hAnsi="Arial" w:cs="Arial"/>
          <w:bCs/>
          <w:i/>
          <w:spacing w:val="-3"/>
          <w:sz w:val="22"/>
          <w:szCs w:val="22"/>
          <w:u w:val="single"/>
        </w:rPr>
        <w:t>Attachments</w:t>
      </w:r>
    </w:p>
    <w:p w:rsidR="00133FB7" w:rsidRPr="000644D3" w:rsidRDefault="000D2612" w:rsidP="00453879">
      <w:pPr>
        <w:pStyle w:val="ListParagraph"/>
        <w:numPr>
          <w:ilvl w:val="0"/>
          <w:numId w:val="7"/>
        </w:numPr>
        <w:spacing w:before="120"/>
        <w:ind w:left="714" w:hanging="357"/>
        <w:contextualSpacing w:val="0"/>
        <w:jc w:val="both"/>
        <w:rPr>
          <w:rFonts w:ascii="Arial" w:hAnsi="Arial" w:cs="Arial"/>
          <w:bCs/>
          <w:spacing w:val="-3"/>
          <w:sz w:val="22"/>
          <w:szCs w:val="22"/>
        </w:rPr>
      </w:pPr>
      <w:hyperlink r:id="rId7" w:history="1">
        <w:r w:rsidR="007F00FC" w:rsidRPr="000F1588">
          <w:rPr>
            <w:rStyle w:val="Hyperlink"/>
            <w:rFonts w:ascii="Arial" w:hAnsi="Arial" w:cs="Arial"/>
            <w:bCs/>
            <w:spacing w:val="-3"/>
            <w:sz w:val="22"/>
            <w:szCs w:val="22"/>
          </w:rPr>
          <w:t>Disability Services and Other Legislation</w:t>
        </w:r>
        <w:r w:rsidR="00133FB7" w:rsidRPr="000F1588">
          <w:rPr>
            <w:rStyle w:val="Hyperlink"/>
            <w:rFonts w:ascii="Arial" w:hAnsi="Arial" w:cs="Arial"/>
            <w:bCs/>
            <w:spacing w:val="-3"/>
            <w:sz w:val="22"/>
            <w:szCs w:val="22"/>
          </w:rPr>
          <w:t xml:space="preserve"> Amendment Bill 2015</w:t>
        </w:r>
      </w:hyperlink>
      <w:r w:rsidR="00133FB7" w:rsidRPr="000644D3">
        <w:rPr>
          <w:rFonts w:ascii="Arial" w:hAnsi="Arial" w:cs="Arial"/>
          <w:bCs/>
          <w:spacing w:val="-3"/>
          <w:sz w:val="22"/>
          <w:szCs w:val="22"/>
        </w:rPr>
        <w:t xml:space="preserve"> </w:t>
      </w:r>
    </w:p>
    <w:p w:rsidR="00732E22" w:rsidRPr="000644D3" w:rsidRDefault="000D2612" w:rsidP="00453879">
      <w:pPr>
        <w:pStyle w:val="ListParagraph"/>
        <w:numPr>
          <w:ilvl w:val="0"/>
          <w:numId w:val="6"/>
        </w:numPr>
        <w:tabs>
          <w:tab w:val="num" w:pos="360"/>
        </w:tabs>
        <w:spacing w:before="120"/>
        <w:ind w:left="714" w:hanging="357"/>
        <w:contextualSpacing w:val="0"/>
        <w:jc w:val="both"/>
        <w:rPr>
          <w:rFonts w:ascii="Arial" w:hAnsi="Arial" w:cs="Arial"/>
          <w:bCs/>
          <w:spacing w:val="-3"/>
          <w:sz w:val="22"/>
          <w:szCs w:val="22"/>
        </w:rPr>
      </w:pPr>
      <w:hyperlink r:id="rId8" w:history="1">
        <w:r w:rsidR="00DA627A" w:rsidRPr="000F1588">
          <w:rPr>
            <w:rStyle w:val="Hyperlink"/>
            <w:rFonts w:ascii="Arial" w:hAnsi="Arial" w:cs="Arial"/>
            <w:bCs/>
            <w:spacing w:val="-3"/>
            <w:sz w:val="22"/>
            <w:szCs w:val="22"/>
          </w:rPr>
          <w:t>Explanatory Notes</w:t>
        </w:r>
      </w:hyperlink>
    </w:p>
    <w:sectPr w:rsidR="00732E22" w:rsidRPr="000644D3" w:rsidSect="001D006E">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27" w:rsidRDefault="003A7327" w:rsidP="00D6589B">
      <w:r>
        <w:separator/>
      </w:r>
    </w:p>
  </w:endnote>
  <w:endnote w:type="continuationSeparator" w:id="0">
    <w:p w:rsidR="003A7327" w:rsidRDefault="003A732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27" w:rsidRDefault="003A7327" w:rsidP="00D6589B">
      <w:r>
        <w:separator/>
      </w:r>
    </w:p>
  </w:footnote>
  <w:footnote w:type="continuationSeparator" w:id="0">
    <w:p w:rsidR="003A7327" w:rsidRDefault="003A732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B7" w:rsidRPr="00937A4A" w:rsidRDefault="00133FB7"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133FB7" w:rsidRPr="00937A4A" w:rsidRDefault="00133FB7"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133FB7" w:rsidRPr="00937A4A" w:rsidRDefault="00133FB7"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w:t>
    </w:r>
    <w:r>
      <w:rPr>
        <w:rFonts w:ascii="Arial" w:hAnsi="Arial" w:cs="Arial"/>
        <w:b/>
        <w:color w:val="auto"/>
        <w:sz w:val="22"/>
        <w:szCs w:val="22"/>
        <w:lang w:eastAsia="en-US"/>
      </w:rPr>
      <w:t xml:space="preserve">– </w:t>
    </w:r>
    <w:r w:rsidR="005E4385">
      <w:rPr>
        <w:rFonts w:ascii="Arial" w:hAnsi="Arial" w:cs="Arial"/>
        <w:b/>
        <w:color w:val="auto"/>
        <w:sz w:val="22"/>
        <w:szCs w:val="22"/>
        <w:lang w:eastAsia="en-US"/>
      </w:rPr>
      <w:t>November</w:t>
    </w:r>
    <w:r>
      <w:rPr>
        <w:rFonts w:ascii="Arial" w:hAnsi="Arial" w:cs="Arial"/>
        <w:b/>
        <w:color w:val="auto"/>
        <w:sz w:val="22"/>
        <w:szCs w:val="22"/>
        <w:lang w:eastAsia="en-US"/>
      </w:rPr>
      <w:t xml:space="preserve"> 2015</w:t>
    </w:r>
  </w:p>
  <w:p w:rsidR="00133FB7" w:rsidRPr="00D70C75" w:rsidRDefault="005E4385" w:rsidP="00D70C75">
    <w:pPr>
      <w:keepLines/>
      <w:spacing w:before="240"/>
      <w:jc w:val="both"/>
      <w:rPr>
        <w:rFonts w:ascii="Arial" w:hAnsi="Arial" w:cs="Arial"/>
        <w:b/>
        <w:sz w:val="22"/>
        <w:szCs w:val="22"/>
        <w:u w:val="single"/>
      </w:rPr>
    </w:pPr>
    <w:r>
      <w:rPr>
        <w:rFonts w:ascii="Arial" w:hAnsi="Arial" w:cs="Arial"/>
        <w:b/>
        <w:sz w:val="22"/>
        <w:szCs w:val="22"/>
        <w:u w:val="single"/>
      </w:rPr>
      <w:t>Disability Services and Other Legislation</w:t>
    </w:r>
    <w:r w:rsidR="00133FB7" w:rsidRPr="00D70C75">
      <w:rPr>
        <w:rFonts w:ascii="Arial" w:hAnsi="Arial" w:cs="Arial"/>
        <w:b/>
        <w:sz w:val="22"/>
        <w:szCs w:val="22"/>
        <w:u w:val="single"/>
      </w:rPr>
      <w:t xml:space="preserve"> Amendment Bill 2015</w:t>
    </w:r>
  </w:p>
  <w:p w:rsidR="00133FB7" w:rsidRDefault="00133FB7"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Disability Services, Minister for Seniors and Minister Assisting the Premier on North Queensland </w:t>
    </w:r>
  </w:p>
  <w:p w:rsidR="00133FB7" w:rsidRDefault="00133FB7" w:rsidP="00A25806">
    <w:pPr>
      <w:pStyle w:val="Header"/>
      <w:pBdr>
        <w:bottom w:val="single" w:sz="4"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D0C3A"/>
    <w:multiLevelType w:val="hybridMultilevel"/>
    <w:tmpl w:val="721C2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9B3358"/>
    <w:multiLevelType w:val="hybridMultilevel"/>
    <w:tmpl w:val="EC8EC4CE"/>
    <w:lvl w:ilvl="0" w:tplc="BCEC1F40">
      <w:start w:val="1"/>
      <w:numFmt w:val="bullet"/>
      <w:lvlText w:val=""/>
      <w:lvlJc w:val="left"/>
      <w:pPr>
        <w:tabs>
          <w:tab w:val="num" w:pos="714"/>
        </w:tabs>
        <w:ind w:left="714" w:hanging="354"/>
      </w:pPr>
      <w:rPr>
        <w:rFonts w:ascii="Symbol" w:hAnsi="Symbol" w:hint="default"/>
        <w:b w:val="0"/>
        <w:i w:val="0"/>
        <w:color w:val="auto"/>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452195"/>
    <w:multiLevelType w:val="hybridMultilevel"/>
    <w:tmpl w:val="1CA0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5A59AB"/>
    <w:multiLevelType w:val="hybridMultilevel"/>
    <w:tmpl w:val="7D6C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82F7105"/>
    <w:multiLevelType w:val="hybridMultilevel"/>
    <w:tmpl w:val="2E62AE3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644D3"/>
    <w:rsid w:val="00080F8F"/>
    <w:rsid w:val="000A65E3"/>
    <w:rsid w:val="000D2612"/>
    <w:rsid w:val="000F1588"/>
    <w:rsid w:val="000F5800"/>
    <w:rsid w:val="0010384C"/>
    <w:rsid w:val="00133FB7"/>
    <w:rsid w:val="00143297"/>
    <w:rsid w:val="00160E9D"/>
    <w:rsid w:val="00174117"/>
    <w:rsid w:val="001C264A"/>
    <w:rsid w:val="001D006E"/>
    <w:rsid w:val="0023519F"/>
    <w:rsid w:val="002B48F9"/>
    <w:rsid w:val="002D2182"/>
    <w:rsid w:val="0033317A"/>
    <w:rsid w:val="00385346"/>
    <w:rsid w:val="003A3BDD"/>
    <w:rsid w:val="003A7327"/>
    <w:rsid w:val="00453879"/>
    <w:rsid w:val="00501C66"/>
    <w:rsid w:val="00550873"/>
    <w:rsid w:val="005E346D"/>
    <w:rsid w:val="005E4385"/>
    <w:rsid w:val="005F299C"/>
    <w:rsid w:val="00622473"/>
    <w:rsid w:val="00665A43"/>
    <w:rsid w:val="00672EF6"/>
    <w:rsid w:val="006777CF"/>
    <w:rsid w:val="006A5377"/>
    <w:rsid w:val="006A53E1"/>
    <w:rsid w:val="006D16FA"/>
    <w:rsid w:val="007265D0"/>
    <w:rsid w:val="00732E22"/>
    <w:rsid w:val="00741C20"/>
    <w:rsid w:val="0074732B"/>
    <w:rsid w:val="0075499F"/>
    <w:rsid w:val="007F00FC"/>
    <w:rsid w:val="007F1CDC"/>
    <w:rsid w:val="007F44F4"/>
    <w:rsid w:val="00856775"/>
    <w:rsid w:val="00863C4F"/>
    <w:rsid w:val="008F6494"/>
    <w:rsid w:val="00904077"/>
    <w:rsid w:val="00937A4A"/>
    <w:rsid w:val="00A25806"/>
    <w:rsid w:val="00A562E8"/>
    <w:rsid w:val="00AA0024"/>
    <w:rsid w:val="00AA4DE7"/>
    <w:rsid w:val="00AA7FEF"/>
    <w:rsid w:val="00AB349B"/>
    <w:rsid w:val="00B916AE"/>
    <w:rsid w:val="00BF369A"/>
    <w:rsid w:val="00C75E67"/>
    <w:rsid w:val="00CB1501"/>
    <w:rsid w:val="00CC7B57"/>
    <w:rsid w:val="00CD7A50"/>
    <w:rsid w:val="00CD7B6A"/>
    <w:rsid w:val="00CE3232"/>
    <w:rsid w:val="00CE3838"/>
    <w:rsid w:val="00CF0D8A"/>
    <w:rsid w:val="00D6589B"/>
    <w:rsid w:val="00D70C75"/>
    <w:rsid w:val="00DA627A"/>
    <w:rsid w:val="00DC0302"/>
    <w:rsid w:val="00DE4181"/>
    <w:rsid w:val="00E323A6"/>
    <w:rsid w:val="00E62EAF"/>
    <w:rsid w:val="00E679FF"/>
    <w:rsid w:val="00E7692E"/>
    <w:rsid w:val="00EB109A"/>
    <w:rsid w:val="00EF12BD"/>
    <w:rsid w:val="00F45B99"/>
    <w:rsid w:val="00F7299C"/>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5E346D"/>
    <w:rPr>
      <w:color w:val="0000FF"/>
      <w:u w:val="single"/>
    </w:rPr>
  </w:style>
  <w:style w:type="paragraph" w:styleId="ListParagraph">
    <w:name w:val="List Paragraph"/>
    <w:basedOn w:val="Normal"/>
    <w:uiPriority w:val="34"/>
    <w:qFormat/>
    <w:rsid w:val="00133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339</Words>
  <Characters>2025</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2363</CharactersWithSpaces>
  <SharedDoc>false</SharedDoc>
  <HyperlinkBase>https://www.cabinet.qld.gov.au/documents/2015/Nov/DisServBill/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2016-04-21T00:03:00Z</cp:lastPrinted>
  <dcterms:created xsi:type="dcterms:W3CDTF">2017-10-25T01:34:00Z</dcterms:created>
  <dcterms:modified xsi:type="dcterms:W3CDTF">2018-03-06T01:30:00Z</dcterms:modified>
  <cp:category>Disability_Services,Legislation</cp:category>
</cp:coreProperties>
</file>